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附件：</w:t>
      </w:r>
    </w:p>
    <w:tbl>
      <w:tblPr>
        <w:tblStyle w:val="2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85"/>
        <w:gridCol w:w="2435"/>
        <w:gridCol w:w="669"/>
        <w:gridCol w:w="1061"/>
        <w:gridCol w:w="1939"/>
        <w:gridCol w:w="1915"/>
        <w:gridCol w:w="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93" w:hRule="atLeast"/>
        </w:trPr>
        <w:tc>
          <w:tcPr>
            <w:tcW w:w="93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_GBK" w:hAnsi="方正小标宋_GBK" w:eastAsia="方正小标宋_GBK" w:cs="方正小标宋_GBK"/>
                <w:b/>
                <w:kern w:val="0"/>
                <w:sz w:val="32"/>
                <w:szCs w:val="32"/>
              </w:rPr>
              <w:t>2021</w:t>
            </w:r>
            <w:r>
              <w:rPr>
                <w:rFonts w:hint="eastAsia" w:ascii="方正小标宋_GBK" w:hAnsi="方正小标宋_GBK" w:eastAsia="方正小标宋_GBK" w:cs="方正小标宋_GBK"/>
                <w:b/>
                <w:kern w:val="0"/>
                <w:sz w:val="32"/>
                <w:szCs w:val="32"/>
              </w:rPr>
              <w:t>年度出版专业技术人员职业资格考试第一批合格人员名单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档案号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Cs w:val="21"/>
              </w:rPr>
              <w:t>证书管理号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苏媛媛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0072021640108000096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黄辰辰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宁夏铁发人力资源服务有限公司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0072021640108000006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白雨桐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宁夏铁发人力资源服务有限公司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0072021640108000002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中国农业科学院农业信息研究所《中国乳业》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0072021640108000100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马丽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宁夏人民出版社有限公司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0072021640108000073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辛龙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黄河出版传媒集团有限公司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0072021640108000068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马伟锴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黄河出版传媒集团阳光出版社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0072021640108000001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孔繁卿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黄河出版传媒集团有限公司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0072021640108000090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裴子桐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黄河出版传媒集团宁夏人民教育出版社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0072021640108000018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李莎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宁夏人民教育出版社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0072021640108000008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闵青双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宁夏石油化工应用杂志社有限公司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0072021640108000031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宁夏人民出版社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0072021640108000003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李梦竹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宁夏回族自治区图书馆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0072021640108000012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赵倩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宁夏阳光出版社有限公司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0072021640108000011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白凤军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黄河出版传媒集团宁夏人民教育出版社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0072021640108000036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司一捷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黄河出版传媒集团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出版二科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0072021640108000028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20211000764000000021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C12750-DB88-43BE-916D-7E8658E2E0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2FCFD1-AB9D-42A4-9FFE-DB6024E70ADE}"/>
  </w:font>
  <w:font w:name="等线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AA17F9D3-36D3-4B88-A563-E10B9C55D5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B2075"/>
    <w:rsid w:val="6C2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2022-02-22T01:02:00Z</dcterms:created>
  <dc:creator>it's 刘</dc:creator>
  <cp:lastModifiedBy>it's 刘</cp:lastModifiedBy>
  <dcterms:modified xsi:type="dcterms:W3CDTF">2022-02-22T01:02:49Z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FB198A96D6554F348969D1720DB72430</vt:lpwstr>
  </property>
</Properties>
</file>