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  <w:t>体能测评项目实施规则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一、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米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×4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往返跑</w:t>
      </w:r>
    </w:p>
    <w:p>
      <w:pPr>
        <w:pStyle w:val="6"/>
        <w:spacing w:beforeAutospacing="0" w:afterAutospacing="0" w:line="560" w:lineRule="exact"/>
        <w:ind w:firstLine="645"/>
        <w:jc w:val="both"/>
        <w:rPr>
          <w:rFonts w:ascii="Times New Roman" w:hAnsi="Times New Roman" w:eastAsia="仿宋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场地器材：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米长的直线跑道若干，在跑道的两端线（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）外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30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厘米处各划一条线。木块（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厘米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×10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厘米）每道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块，其中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块放在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线外的横线上，一块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放在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线外的横线上。秒表若干块，使用前应进行校正。</w:t>
      </w:r>
    </w:p>
    <w:p>
      <w:pPr>
        <w:pStyle w:val="6"/>
        <w:spacing w:beforeAutospacing="0" w:afterAutospacing="0" w:line="560" w:lineRule="exact"/>
        <w:ind w:firstLine="645"/>
        <w:jc w:val="both"/>
        <w:rPr>
          <w:rFonts w:ascii="Times New Roman" w:hAnsi="Times New Roman" w:eastAsia="仿宋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测评方法：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受测者用站立式起跑，听到发令后从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线外起跑，当跑到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线前面，用一只手拿起一木块随即往回跑，跑到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线前时交换木块，再跑回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交换另一木块，最后持木块冲出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线，记录跑完全程的时间。记录以秒为单位，取一位小数，第二位小数非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“0”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时则进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pStyle w:val="6"/>
        <w:spacing w:beforeAutospacing="0" w:afterAutospacing="0" w:line="560" w:lineRule="exact"/>
        <w:ind w:firstLine="6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注意事项：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当受测者取放木块时，脚不要越过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S2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线。</w:t>
      </w:r>
    </w:p>
    <w:tbl>
      <w:tblPr>
        <w:tblStyle w:val="9"/>
        <w:tblW w:w="5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681"/>
        <w:gridCol w:w="801"/>
      </w:tblGrid>
      <w:tr>
        <w:tblPrEx>
          <w:tblLayout w:type="fixed"/>
        </w:tblPrEx>
        <w:trPr>
          <w:trHeight w:val="285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S1</w:t>
            </w:r>
          </w:p>
        </w:tc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60" w:firstLineChars="50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S2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←→　</w:t>
            </w:r>
          </w:p>
        </w:tc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← 10米 →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←→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30厘米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图1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二、1000（800）米跑</w:t>
      </w:r>
    </w:p>
    <w:p>
      <w:pPr>
        <w:pStyle w:val="6"/>
        <w:spacing w:beforeAutospacing="0" w:afterAutospacing="0" w:line="560" w:lineRule="exact"/>
        <w:ind w:firstLine="645"/>
        <w:jc w:val="both"/>
        <w:rPr>
          <w:rFonts w:ascii="Times New Roman" w:hAnsi="Times New Roman" w:eastAsia="仿宋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场地器材：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田径跑道。地面平坦，地质不限。秒表若干块，使用前应进行校正。</w:t>
      </w:r>
    </w:p>
    <w:p>
      <w:pPr>
        <w:pStyle w:val="6"/>
        <w:spacing w:beforeAutospacing="0" w:afterAutospacing="0" w:line="560" w:lineRule="exact"/>
        <w:ind w:firstLine="645"/>
        <w:jc w:val="both"/>
        <w:rPr>
          <w:rFonts w:ascii="Times New Roman" w:hAnsi="Times New Roman" w:eastAsia="仿宋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测评方法：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受测者分组测，每组不得少于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三、原地纵跳摸高</w:t>
      </w:r>
    </w:p>
    <w:p>
      <w:pPr>
        <w:pStyle w:val="6"/>
        <w:spacing w:beforeAutospacing="0" w:afterAutospacing="0" w:line="560" w:lineRule="exact"/>
        <w:ind w:firstLine="660"/>
        <w:jc w:val="both"/>
        <w:rPr>
          <w:rFonts w:ascii="Times New Roman" w:hAnsi="Times New Roman" w:eastAsia="仿宋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场地要求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：通常在室内场地测评。如选择室外场地测评，需要在天气状况许可的情况下进行测评，当天平均气温应在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15~35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摄氏度之间，无太阳直射、风力不超过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级。</w:t>
      </w:r>
    </w:p>
    <w:p>
      <w:pPr>
        <w:pStyle w:val="6"/>
        <w:spacing w:beforeAutospacing="0" w:afterAutospacing="0" w:line="560" w:lineRule="exact"/>
        <w:ind w:firstLine="660"/>
        <w:jc w:val="both"/>
        <w:rPr>
          <w:rFonts w:ascii="Times New Roman" w:hAnsi="Times New Roman" w:eastAsia="仿宋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测评方法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准备测评阶段，受测者双脚自然分开，呈站立姿势。接到指令后，受测者屈腿半蹲，双臂尽力后摆，然后向前上方快速摆臂，双腿同时发力，尽力垂直向上起跳，同时单手举起触摸固定的高度线或摸高器测试板。</w:t>
      </w:r>
    </w:p>
    <w:p>
      <w:pPr>
        <w:pStyle w:val="6"/>
        <w:spacing w:beforeAutospacing="0" w:afterAutospacing="0" w:line="560" w:lineRule="exact"/>
        <w:ind w:firstLine="660"/>
        <w:jc w:val="both"/>
        <w:rPr>
          <w:rFonts w:ascii="Times New Roman" w:hAnsi="Times New Roman"/>
        </w:rPr>
      </w:pPr>
      <w:r>
        <w:rPr>
          <w:rStyle w:val="8"/>
          <w:rFonts w:ascii="Times New Roman" w:hAnsi="Times New Roman" w:eastAsia="仿宋_GB2312"/>
          <w:sz w:val="32"/>
          <w:szCs w:val="32"/>
          <w:shd w:val="clear" w:color="auto" w:fill="FFFFFF"/>
        </w:rPr>
        <w:t>注意事项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）起跳时，受测者双腿不能移动或有垫步动作；（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）受测者指甲不得超过指尖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0.3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厘米；（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）受测者徒手触摸，不得带手套等其他物品；（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）受测者统一采用赤脚（可穿袜子）起跳，起跳处铺垫不超过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厘米的硬质无弹性垫子。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sdt>
      <w:sdtPr>
        <w:id w:val="-55531852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/>
          </w:rP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3E84"/>
    <w:rsid w:val="000016AD"/>
    <w:rsid w:val="00051F38"/>
    <w:rsid w:val="000522E2"/>
    <w:rsid w:val="00052F12"/>
    <w:rsid w:val="00066855"/>
    <w:rsid w:val="000868EA"/>
    <w:rsid w:val="000C5A42"/>
    <w:rsid w:val="000D13D9"/>
    <w:rsid w:val="000E14BD"/>
    <w:rsid w:val="000F7C40"/>
    <w:rsid w:val="00113B25"/>
    <w:rsid w:val="00132D03"/>
    <w:rsid w:val="0014168B"/>
    <w:rsid w:val="00195F73"/>
    <w:rsid w:val="001B0678"/>
    <w:rsid w:val="001B084A"/>
    <w:rsid w:val="001D7D8F"/>
    <w:rsid w:val="001E124E"/>
    <w:rsid w:val="001F0023"/>
    <w:rsid w:val="002038B9"/>
    <w:rsid w:val="0023291B"/>
    <w:rsid w:val="00274F3C"/>
    <w:rsid w:val="002B1CBC"/>
    <w:rsid w:val="003039E6"/>
    <w:rsid w:val="00336BF2"/>
    <w:rsid w:val="00352B16"/>
    <w:rsid w:val="00381D6B"/>
    <w:rsid w:val="00406885"/>
    <w:rsid w:val="00407241"/>
    <w:rsid w:val="004138A8"/>
    <w:rsid w:val="004447B0"/>
    <w:rsid w:val="0047118F"/>
    <w:rsid w:val="004844DB"/>
    <w:rsid w:val="004C2BC4"/>
    <w:rsid w:val="004D5FBA"/>
    <w:rsid w:val="004E07DE"/>
    <w:rsid w:val="004F2EB4"/>
    <w:rsid w:val="004F342E"/>
    <w:rsid w:val="004F641F"/>
    <w:rsid w:val="00522F00"/>
    <w:rsid w:val="00532706"/>
    <w:rsid w:val="00552102"/>
    <w:rsid w:val="00555F57"/>
    <w:rsid w:val="0056364C"/>
    <w:rsid w:val="005664BE"/>
    <w:rsid w:val="00654628"/>
    <w:rsid w:val="0068707E"/>
    <w:rsid w:val="0069109C"/>
    <w:rsid w:val="006B4388"/>
    <w:rsid w:val="006D08A7"/>
    <w:rsid w:val="00703215"/>
    <w:rsid w:val="00737A26"/>
    <w:rsid w:val="00746C26"/>
    <w:rsid w:val="007A1D1A"/>
    <w:rsid w:val="00802858"/>
    <w:rsid w:val="00840F94"/>
    <w:rsid w:val="008779BC"/>
    <w:rsid w:val="008C4939"/>
    <w:rsid w:val="008E2F97"/>
    <w:rsid w:val="008E52C3"/>
    <w:rsid w:val="008F0CC4"/>
    <w:rsid w:val="00915589"/>
    <w:rsid w:val="009305C9"/>
    <w:rsid w:val="00977A18"/>
    <w:rsid w:val="0099130D"/>
    <w:rsid w:val="00A47798"/>
    <w:rsid w:val="00A63427"/>
    <w:rsid w:val="00AA2F1B"/>
    <w:rsid w:val="00B32E77"/>
    <w:rsid w:val="00B675A6"/>
    <w:rsid w:val="00B715A5"/>
    <w:rsid w:val="00B813B7"/>
    <w:rsid w:val="00C2042D"/>
    <w:rsid w:val="00C22CE7"/>
    <w:rsid w:val="00C65BC9"/>
    <w:rsid w:val="00C675E2"/>
    <w:rsid w:val="00C76886"/>
    <w:rsid w:val="00C86E57"/>
    <w:rsid w:val="00CF5283"/>
    <w:rsid w:val="00CF5F23"/>
    <w:rsid w:val="00D037DE"/>
    <w:rsid w:val="00D64A88"/>
    <w:rsid w:val="00D87788"/>
    <w:rsid w:val="00DD1263"/>
    <w:rsid w:val="00E27CFC"/>
    <w:rsid w:val="00E706A4"/>
    <w:rsid w:val="00E81EAC"/>
    <w:rsid w:val="00F22C96"/>
    <w:rsid w:val="00F25DAE"/>
    <w:rsid w:val="00F3732D"/>
    <w:rsid w:val="00FA277D"/>
    <w:rsid w:val="00FB2704"/>
    <w:rsid w:val="00FE303A"/>
    <w:rsid w:val="00FE3A8E"/>
    <w:rsid w:val="12B302BC"/>
    <w:rsid w:val="3BFC3E84"/>
    <w:rsid w:val="5A1012DC"/>
    <w:rsid w:val="72ED551E"/>
    <w:rsid w:val="7E043F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2021-02-19T06:08:00Z</dcterms:created>
  <dc:creator>Administrator</dc:creator>
  <cp:lastModifiedBy>Administrator</cp:lastModifiedBy>
  <cp:lastPrinted>2021-03-23T07:10:00Z</cp:lastPrinted>
  <dcterms:modified xsi:type="dcterms:W3CDTF">2022-07-05T12:54:46Z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