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</w:p>
    <w:p>
      <w:pPr>
        <w:widowControl/>
        <w:spacing w:line="560" w:lineRule="exact"/>
        <w:ind w:firstLine="1080" w:firstLineChars="3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2021年度出版专业技术人员职业资格考试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考试大纲及考试用书征订与发行负责单位联系方式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一、《全国出版专业资格考试考试大纲》（202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年版）、《出版专业基础》（中级，20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32"/>
        </w:rPr>
        <w:t>年版）、《出版专业实务》（中级，20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32"/>
        </w:rPr>
        <w:t>年版），商务印书馆出版。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联系地址：北京市灯市口大街100号华腾灯市口商务楼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邮    编：100006   联 系 人：孙惠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电    话：010-85175977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二、《出版专业基础》（初级，20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32"/>
        </w:rPr>
        <w:t>年版）、《出版专业实务》（初级，20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32"/>
        </w:rPr>
        <w:t>年版），崇文书局出版。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联系地址：湖北省武汉市雄楚大街268号湖北出版文化城C座11楼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联 系 人：张衍亮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电    话：027-87679710、87679711、87679712（传真）</w:t>
      </w:r>
    </w:p>
    <w:p>
      <w:pPr>
        <w:widowControl/>
        <w:spacing w:line="420" w:lineRule="exact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        1850712</w:t>
      </w:r>
      <w:bookmarkStart w:id="0" w:name="_GoBack"/>
      <w:bookmarkEnd w:id="0"/>
      <w:r>
        <w:rPr>
          <w:rFonts w:hint="eastAsia" w:ascii="仿宋_GB2312" w:eastAsia="仿宋_GB2312"/>
          <w:sz w:val="28"/>
          <w:szCs w:val="32"/>
        </w:rPr>
        <w:t>9696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三、《数字出版基础》（初级、中级，2015年版），电子工业出版社出版。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联系地址：北京市海淀区万寿路南口金家村288号华信大厦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邮编：100036       联系人：宋紫鹤  杜长安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联系电话：010-88254042、88254888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四、《有关出版的法律法规选编》（2020年版），大象出版社出版。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联系地址：郑州市惠济区开元路16号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邮编：450044    联系人：张士彬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电话：0371-63863513、63863551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五、《著作权案例评析》（2009年增订版，作为学习用书），上海辞书出版社出版。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联系地址：上海陕西北路457号   邮编：200040</w:t>
      </w:r>
    </w:p>
    <w:p>
      <w:pPr>
        <w:widowControl/>
        <w:spacing w:line="42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联系人：陈怀远    联系电话：021-62472088-343</w:t>
      </w:r>
    </w:p>
    <w:p/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145DE"/>
    <w:rsid w:val="09E145DE"/>
    <w:rsid w:val="0A611440"/>
    <w:rsid w:val="13C417D5"/>
    <w:rsid w:val="425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2021-08-09T07:00:00Z</dcterms:created>
  <dc:creator>it's 刘</dc:creator>
  <cp:lastModifiedBy>it's 刘</cp:lastModifiedBy>
  <dcterms:modified xsi:type="dcterms:W3CDTF">2021-08-10T04:13:55Z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EB2476D390E14D3895ABF339F1DFC695</vt:lpwstr>
  </property>
</Properties>
</file>